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9B" w:rsidRPr="00AA6E66" w:rsidRDefault="00AA6E66" w:rsidP="007379A4">
      <w:pPr>
        <w:pStyle w:val="Ttulo"/>
        <w:spacing w:before="120"/>
        <w:rPr>
          <w:rFonts w:asciiTheme="minorHAnsi" w:hAnsiTheme="minorHAnsi"/>
        </w:rPr>
      </w:pPr>
      <w:r w:rsidRPr="00AA6E66">
        <w:rPr>
          <w:rFonts w:asciiTheme="minorHAnsi" w:hAnsiTheme="minorHAnsi"/>
        </w:rPr>
        <w:t xml:space="preserve">Advanced studies </w:t>
      </w:r>
      <w:r w:rsidR="00A93204">
        <w:rPr>
          <w:rFonts w:asciiTheme="minorHAnsi" w:hAnsiTheme="minorHAnsi"/>
        </w:rPr>
        <w:t>on the</w:t>
      </w:r>
      <w:r w:rsidRPr="00AA6E66">
        <w:rPr>
          <w:rFonts w:asciiTheme="minorHAnsi" w:hAnsiTheme="minorHAnsi"/>
        </w:rPr>
        <w:t xml:space="preserve"> oxygen reduction reaction</w:t>
      </w:r>
    </w:p>
    <w:p w:rsidR="00EC099B" w:rsidRPr="00AA6E66" w:rsidRDefault="00EC099B">
      <w:pPr>
        <w:jc w:val="both"/>
        <w:rPr>
          <w:rFonts w:asciiTheme="minorHAnsi" w:hAnsiTheme="minorHAnsi"/>
          <w:sz w:val="24"/>
        </w:rPr>
      </w:pPr>
    </w:p>
    <w:p w:rsidR="00EC099B" w:rsidRPr="00AA6E66" w:rsidRDefault="00AA6E66" w:rsidP="00567107">
      <w:pPr>
        <w:jc w:val="center"/>
        <w:rPr>
          <w:rFonts w:asciiTheme="minorHAnsi" w:hAnsiTheme="minorHAnsi"/>
          <w:sz w:val="24"/>
        </w:rPr>
      </w:pPr>
      <w:r w:rsidRPr="00AA6E66">
        <w:rPr>
          <w:rFonts w:asciiTheme="minorHAnsi" w:hAnsiTheme="minorHAnsi"/>
          <w:sz w:val="24"/>
        </w:rPr>
        <w:t xml:space="preserve">V. </w:t>
      </w:r>
      <w:proofErr w:type="spellStart"/>
      <w:r w:rsidRPr="00AA6E66">
        <w:rPr>
          <w:rFonts w:asciiTheme="minorHAnsi" w:hAnsiTheme="minorHAnsi"/>
          <w:sz w:val="24"/>
        </w:rPr>
        <w:t>Briega-Martos</w:t>
      </w:r>
      <w:proofErr w:type="spellEnd"/>
    </w:p>
    <w:p w:rsidR="00EC099B" w:rsidRPr="005B6B45" w:rsidRDefault="00AA6E66">
      <w:pPr>
        <w:jc w:val="center"/>
        <w:rPr>
          <w:rFonts w:asciiTheme="minorHAnsi" w:hAnsiTheme="minorHAnsi"/>
          <w:i/>
          <w:iCs/>
          <w:sz w:val="24"/>
          <w:lang w:val="es-ES"/>
        </w:rPr>
      </w:pPr>
      <w:proofErr w:type="gramStart"/>
      <w:r w:rsidRPr="0064488A">
        <w:rPr>
          <w:rFonts w:asciiTheme="minorHAnsi" w:hAnsiTheme="minorHAnsi"/>
          <w:i/>
          <w:iCs/>
          <w:sz w:val="24"/>
        </w:rPr>
        <w:t xml:space="preserve">Institute of Electrochemistry, University of Alicante, </w:t>
      </w:r>
      <w:proofErr w:type="spellStart"/>
      <w:r>
        <w:rPr>
          <w:rFonts w:asciiTheme="minorHAnsi" w:hAnsiTheme="minorHAnsi"/>
          <w:i/>
          <w:iCs/>
          <w:sz w:val="24"/>
        </w:rPr>
        <w:t>apdo</w:t>
      </w:r>
      <w:proofErr w:type="spellEnd"/>
      <w:r>
        <w:rPr>
          <w:rFonts w:asciiTheme="minorHAnsi" w:hAnsiTheme="minorHAnsi"/>
          <w:i/>
          <w:iCs/>
          <w:sz w:val="24"/>
        </w:rPr>
        <w:t>.</w:t>
      </w:r>
      <w:proofErr w:type="gramEnd"/>
      <w:r w:rsidRPr="0064488A">
        <w:rPr>
          <w:rFonts w:asciiTheme="minorHAnsi" w:hAnsiTheme="minorHAnsi"/>
          <w:i/>
          <w:iCs/>
          <w:sz w:val="24"/>
        </w:rPr>
        <w:t xml:space="preserve"> </w:t>
      </w:r>
      <w:r w:rsidRPr="00AA6E66">
        <w:rPr>
          <w:rFonts w:asciiTheme="minorHAnsi" w:hAnsiTheme="minorHAnsi"/>
          <w:i/>
          <w:iCs/>
          <w:sz w:val="24"/>
          <w:lang w:val="es-ES"/>
        </w:rPr>
        <w:t xml:space="preserve">99, E-03080, Alicante, </w:t>
      </w:r>
      <w:proofErr w:type="spellStart"/>
      <w:r w:rsidRPr="00AA6E66">
        <w:rPr>
          <w:rFonts w:asciiTheme="minorHAnsi" w:hAnsiTheme="minorHAnsi"/>
          <w:i/>
          <w:iCs/>
          <w:sz w:val="24"/>
          <w:lang w:val="es-ES"/>
        </w:rPr>
        <w:t>Spain</w:t>
      </w:r>
      <w:proofErr w:type="spellEnd"/>
    </w:p>
    <w:p w:rsidR="00AA6E66" w:rsidRDefault="00477541">
      <w:pPr>
        <w:jc w:val="center"/>
        <w:rPr>
          <w:rFonts w:asciiTheme="minorHAnsi" w:hAnsiTheme="minorHAnsi"/>
          <w:i/>
          <w:iCs/>
          <w:sz w:val="24"/>
          <w:lang w:val="es-ES"/>
        </w:rPr>
      </w:pPr>
      <w:proofErr w:type="gramStart"/>
      <w:r>
        <w:rPr>
          <w:rFonts w:asciiTheme="minorHAnsi" w:hAnsiTheme="minorHAnsi"/>
          <w:i/>
          <w:iCs/>
          <w:sz w:val="24"/>
          <w:vertAlign w:val="superscript"/>
          <w:lang w:val="es-ES"/>
        </w:rPr>
        <w:t>a</w:t>
      </w:r>
      <w:proofErr w:type="gramEnd"/>
      <w:r>
        <w:rPr>
          <w:rFonts w:asciiTheme="minorHAnsi" w:hAnsiTheme="minorHAnsi"/>
          <w:i/>
          <w:iCs/>
          <w:sz w:val="24"/>
          <w:vertAlign w:val="superscript"/>
          <w:lang w:val="es-ES"/>
        </w:rPr>
        <w:t>,</w:t>
      </w:r>
      <w:r w:rsidRPr="00762E10">
        <w:rPr>
          <w:rFonts w:asciiTheme="minorHAnsi" w:hAnsiTheme="minorHAnsi"/>
          <w:i/>
          <w:iCs/>
          <w:sz w:val="24"/>
          <w:lang w:val="es-ES"/>
        </w:rPr>
        <w:t>*</w:t>
      </w:r>
      <w:r w:rsidR="00762E10">
        <w:rPr>
          <w:rFonts w:asciiTheme="minorHAnsi" w:hAnsiTheme="minorHAnsi"/>
          <w:i/>
          <w:iCs/>
          <w:sz w:val="24"/>
          <w:lang w:val="es-ES"/>
        </w:rPr>
        <w:t xml:space="preserve"> </w:t>
      </w:r>
      <w:hyperlink r:id="rId8" w:history="1">
        <w:r w:rsidR="00AA6E66" w:rsidRPr="00C21A80">
          <w:rPr>
            <w:rStyle w:val="Hipervnculo"/>
            <w:rFonts w:asciiTheme="minorHAnsi" w:hAnsiTheme="minorHAnsi"/>
            <w:i/>
            <w:iCs/>
            <w:sz w:val="24"/>
            <w:lang w:val="es-ES"/>
          </w:rPr>
          <w:t>valentinbriega@gmail.com</w:t>
        </w:r>
      </w:hyperlink>
    </w:p>
    <w:p w:rsidR="00EC099B" w:rsidRPr="005B6B45" w:rsidRDefault="00762E10">
      <w:pPr>
        <w:jc w:val="center"/>
        <w:rPr>
          <w:rFonts w:asciiTheme="minorHAnsi" w:hAnsiTheme="minorHAnsi"/>
          <w:i/>
          <w:iCs/>
          <w:sz w:val="24"/>
          <w:lang w:val="es-ES"/>
        </w:rPr>
      </w:pPr>
      <w:r>
        <w:rPr>
          <w:rFonts w:asciiTheme="minorHAnsi" w:hAnsiTheme="minorHAnsi"/>
          <w:i/>
          <w:iCs/>
          <w:sz w:val="24"/>
          <w:lang w:val="es-ES"/>
        </w:rPr>
        <w:t xml:space="preserve"> </w:t>
      </w:r>
    </w:p>
    <w:p w:rsidR="00143626" w:rsidRDefault="00567107" w:rsidP="007379A4">
      <w:pPr>
        <w:jc w:val="both"/>
        <w:rPr>
          <w:rFonts w:asciiTheme="minorHAnsi" w:hAnsiTheme="minorHAnsi"/>
          <w:sz w:val="24"/>
          <w:lang w:val="es-ES"/>
        </w:rPr>
      </w:pPr>
      <w:r w:rsidRPr="00567107">
        <w:rPr>
          <w:rFonts w:asciiTheme="minorHAnsi" w:hAnsiTheme="minorHAnsi"/>
          <w:b/>
          <w:sz w:val="24"/>
          <w:lang w:val="es-ES"/>
        </w:rPr>
        <w:t>ABSTRACT</w:t>
      </w:r>
    </w:p>
    <w:p w:rsidR="00143626" w:rsidRDefault="00143626" w:rsidP="007379A4">
      <w:pPr>
        <w:jc w:val="both"/>
        <w:rPr>
          <w:rFonts w:asciiTheme="minorHAnsi" w:hAnsiTheme="minorHAnsi"/>
          <w:sz w:val="24"/>
          <w:lang w:val="es-ES"/>
        </w:rPr>
      </w:pPr>
    </w:p>
    <w:p w:rsidR="00143626" w:rsidRDefault="002D6C50" w:rsidP="004B5E46">
      <w:pPr>
        <w:jc w:val="both"/>
        <w:rPr>
          <w:rFonts w:asciiTheme="minorHAnsi" w:hAnsiTheme="minorHAnsi"/>
          <w:sz w:val="24"/>
        </w:rPr>
      </w:pPr>
      <w:r w:rsidRPr="002D6C50">
        <w:rPr>
          <w:rFonts w:asciiTheme="minorHAnsi" w:hAnsiTheme="minorHAnsi"/>
          <w:sz w:val="24"/>
        </w:rPr>
        <w:t xml:space="preserve">The </w:t>
      </w:r>
      <w:r>
        <w:rPr>
          <w:rFonts w:asciiTheme="minorHAnsi" w:hAnsiTheme="minorHAnsi"/>
          <w:sz w:val="24"/>
        </w:rPr>
        <w:t>o</w:t>
      </w:r>
      <w:r w:rsidRPr="002D6C50">
        <w:rPr>
          <w:rFonts w:asciiTheme="minorHAnsi" w:hAnsiTheme="minorHAnsi"/>
          <w:sz w:val="24"/>
        </w:rPr>
        <w:t xml:space="preserve">xygen reduction reaction (ORR) </w:t>
      </w:r>
      <w:r>
        <w:rPr>
          <w:rFonts w:asciiTheme="minorHAnsi" w:hAnsiTheme="minorHAnsi"/>
          <w:sz w:val="24"/>
        </w:rPr>
        <w:t>is probably the most important</w:t>
      </w:r>
      <w:r w:rsidR="000D0132">
        <w:rPr>
          <w:rFonts w:asciiTheme="minorHAnsi" w:hAnsiTheme="minorHAnsi"/>
          <w:sz w:val="24"/>
        </w:rPr>
        <w:t xml:space="preserve"> </w:t>
      </w:r>
      <w:proofErr w:type="spellStart"/>
      <w:r w:rsidR="000D0132">
        <w:rPr>
          <w:rFonts w:asciiTheme="minorHAnsi" w:hAnsiTheme="minorHAnsi"/>
          <w:sz w:val="24"/>
        </w:rPr>
        <w:t>electrocatalytic</w:t>
      </w:r>
      <w:proofErr w:type="spellEnd"/>
      <w:r w:rsidR="000D0132">
        <w:rPr>
          <w:rFonts w:asciiTheme="minorHAnsi" w:hAnsiTheme="minorHAnsi"/>
          <w:sz w:val="24"/>
        </w:rPr>
        <w:t xml:space="preserve"> reaction</w:t>
      </w:r>
      <w:r w:rsidR="003D62AC">
        <w:rPr>
          <w:rFonts w:asciiTheme="minorHAnsi" w:hAnsiTheme="minorHAnsi"/>
          <w:sz w:val="24"/>
        </w:rPr>
        <w:t xml:space="preserve"> and constitutes one of the main drawbacks of fuel cells. P</w:t>
      </w:r>
      <w:r w:rsidR="00EF3565">
        <w:rPr>
          <w:rFonts w:asciiTheme="minorHAnsi" w:hAnsiTheme="minorHAnsi"/>
          <w:sz w:val="24"/>
        </w:rPr>
        <w:t>latinum</w:t>
      </w:r>
      <w:r w:rsidR="003D62AC">
        <w:rPr>
          <w:rFonts w:asciiTheme="minorHAnsi" w:hAnsiTheme="minorHAnsi"/>
          <w:sz w:val="24"/>
        </w:rPr>
        <w:t xml:space="preserve"> is the most active pure metal for the reduction process from oxygen to water, </w:t>
      </w:r>
      <w:r w:rsidR="008C1770">
        <w:rPr>
          <w:rFonts w:asciiTheme="minorHAnsi" w:hAnsiTheme="minorHAnsi"/>
          <w:sz w:val="24"/>
        </w:rPr>
        <w:t xml:space="preserve">but nevertheless this process exhibits a large </w:t>
      </w:r>
      <w:proofErr w:type="spellStart"/>
      <w:r w:rsidR="008C1770">
        <w:rPr>
          <w:rFonts w:asciiTheme="minorHAnsi" w:hAnsiTheme="minorHAnsi"/>
          <w:sz w:val="24"/>
        </w:rPr>
        <w:t>overpotential</w:t>
      </w:r>
      <w:proofErr w:type="spellEnd"/>
      <w:r w:rsidR="008C1770">
        <w:rPr>
          <w:rFonts w:asciiTheme="minorHAnsi" w:hAnsiTheme="minorHAnsi"/>
          <w:sz w:val="24"/>
        </w:rPr>
        <w:t xml:space="preserve"> </w:t>
      </w:r>
      <w:r w:rsidR="00227A54">
        <w:rPr>
          <w:rFonts w:asciiTheme="minorHAnsi" w:hAnsiTheme="minorHAnsi"/>
          <w:sz w:val="24"/>
        </w:rPr>
        <w:t xml:space="preserve">of </w:t>
      </w:r>
      <w:r w:rsidR="008C1770">
        <w:rPr>
          <w:rFonts w:asciiTheme="minorHAnsi" w:hAnsiTheme="minorHAnsi"/>
          <w:sz w:val="24"/>
        </w:rPr>
        <w:t>around 0.3 V.</w:t>
      </w:r>
      <w:r w:rsidR="00635E52">
        <w:rPr>
          <w:rFonts w:asciiTheme="minorHAnsi" w:hAnsiTheme="minorHAnsi"/>
          <w:sz w:val="24"/>
        </w:rPr>
        <w:t xml:space="preserve"> Unfortunately, the ORR mechanism is still un</w:t>
      </w:r>
      <w:r w:rsidR="00447971">
        <w:rPr>
          <w:rFonts w:asciiTheme="minorHAnsi" w:hAnsiTheme="minorHAnsi"/>
          <w:sz w:val="24"/>
        </w:rPr>
        <w:t>der debate</w:t>
      </w:r>
      <w:r w:rsidR="00635E52">
        <w:rPr>
          <w:rFonts w:asciiTheme="minorHAnsi" w:hAnsiTheme="minorHAnsi"/>
          <w:sz w:val="24"/>
        </w:rPr>
        <w:t>, likely because the different intermediate species involved in the reaction can</w:t>
      </w:r>
      <w:r w:rsidR="0050130B">
        <w:rPr>
          <w:rFonts w:asciiTheme="minorHAnsi" w:hAnsiTheme="minorHAnsi"/>
          <w:sz w:val="24"/>
        </w:rPr>
        <w:t>not</w:t>
      </w:r>
      <w:r w:rsidR="00635E52">
        <w:rPr>
          <w:rFonts w:asciiTheme="minorHAnsi" w:hAnsiTheme="minorHAnsi"/>
          <w:sz w:val="24"/>
        </w:rPr>
        <w:t xml:space="preserve"> be detected by the currently available spectroscopic techniques [1]. </w:t>
      </w:r>
    </w:p>
    <w:p w:rsidR="004B5E46" w:rsidRDefault="001F35BA" w:rsidP="004B5E46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4B5E46">
        <w:rPr>
          <w:rFonts w:asciiTheme="minorHAnsi" w:hAnsiTheme="minorHAnsi"/>
          <w:sz w:val="24"/>
        </w:rPr>
        <w:t xml:space="preserve">aim of this work is to study the ORR mechanism on model metal electrodes in order to understand the behavior of </w:t>
      </w:r>
      <w:r w:rsidR="00447971">
        <w:rPr>
          <w:rFonts w:asciiTheme="minorHAnsi" w:hAnsiTheme="minorHAnsi"/>
          <w:sz w:val="24"/>
        </w:rPr>
        <w:t>practical electrodes</w:t>
      </w:r>
      <w:r w:rsidR="004B5E46">
        <w:rPr>
          <w:rFonts w:asciiTheme="minorHAnsi" w:hAnsiTheme="minorHAnsi"/>
          <w:sz w:val="24"/>
        </w:rPr>
        <w:t xml:space="preserve">. The final purpose is to increase the knowledge about this reaction </w:t>
      </w:r>
      <w:r w:rsidR="00A93204">
        <w:rPr>
          <w:rFonts w:asciiTheme="minorHAnsi" w:hAnsiTheme="minorHAnsi"/>
          <w:sz w:val="24"/>
        </w:rPr>
        <w:t xml:space="preserve">by </w:t>
      </w:r>
      <w:r w:rsidR="004B5E46">
        <w:rPr>
          <w:rFonts w:asciiTheme="minorHAnsi" w:hAnsiTheme="minorHAnsi"/>
          <w:sz w:val="24"/>
        </w:rPr>
        <w:t>establishing the role of the different parameters (pH, adsorbed species, hydrogen peroxide, water, and the surface structure and composition) in the reactivity of the electrodes for the ORR.</w:t>
      </w:r>
    </w:p>
    <w:p w:rsidR="00A93204" w:rsidRDefault="001F35BA" w:rsidP="00A93204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227A54">
        <w:rPr>
          <w:rFonts w:asciiTheme="minorHAnsi" w:hAnsiTheme="minorHAnsi"/>
          <w:sz w:val="24"/>
        </w:rPr>
        <w:t>distinctive features</w:t>
      </w:r>
      <w:r w:rsidR="00C4496A">
        <w:rPr>
          <w:rFonts w:asciiTheme="minorHAnsi" w:hAnsiTheme="minorHAnsi"/>
          <w:sz w:val="24"/>
        </w:rPr>
        <w:t xml:space="preserve"> of the work are</w:t>
      </w:r>
      <w:r>
        <w:rPr>
          <w:rFonts w:asciiTheme="minorHAnsi" w:hAnsiTheme="minorHAnsi"/>
          <w:sz w:val="24"/>
        </w:rPr>
        <w:t xml:space="preserve"> the study of the influence of water as a reagent in the ORR mechanism, the determination of the role of adsorbed species</w:t>
      </w:r>
      <w:r w:rsidR="00ED05D9">
        <w:rPr>
          <w:rFonts w:asciiTheme="minorHAnsi" w:hAnsiTheme="minorHAnsi"/>
          <w:sz w:val="24"/>
        </w:rPr>
        <w:t>,</w:t>
      </w:r>
      <w:r>
        <w:rPr>
          <w:rFonts w:asciiTheme="minorHAnsi" w:hAnsiTheme="minorHAnsi"/>
          <w:sz w:val="24"/>
        </w:rPr>
        <w:t xml:space="preserve"> and the analysis of the role of hydrogen peroxide. The experimental t</w:t>
      </w:r>
      <w:r w:rsidR="00C4496A">
        <w:rPr>
          <w:rFonts w:asciiTheme="minorHAnsi" w:hAnsiTheme="minorHAnsi"/>
          <w:sz w:val="24"/>
        </w:rPr>
        <w:t xml:space="preserve">echniques that will be used are, among others, </w:t>
      </w:r>
      <w:r>
        <w:rPr>
          <w:rFonts w:asciiTheme="minorHAnsi" w:hAnsiTheme="minorHAnsi"/>
          <w:sz w:val="24"/>
        </w:rPr>
        <w:t>cyclic voltammetry with hanging meniscus rotating electrode (HMRE) configuration, infrared spect</w:t>
      </w:r>
      <w:r w:rsidR="00C4496A">
        <w:rPr>
          <w:rFonts w:asciiTheme="minorHAnsi" w:hAnsiTheme="minorHAnsi"/>
          <w:sz w:val="24"/>
        </w:rPr>
        <w:t xml:space="preserve">roscopy and </w:t>
      </w:r>
      <w:r>
        <w:rPr>
          <w:rFonts w:asciiTheme="minorHAnsi" w:hAnsiTheme="minorHAnsi"/>
          <w:sz w:val="24"/>
        </w:rPr>
        <w:t>differential electrochemical mass spectro</w:t>
      </w:r>
      <w:r w:rsidR="00EA0F1A">
        <w:rPr>
          <w:rFonts w:asciiTheme="minorHAnsi" w:hAnsiTheme="minorHAnsi"/>
          <w:sz w:val="24"/>
        </w:rPr>
        <w:t>metry</w:t>
      </w:r>
      <w:r>
        <w:rPr>
          <w:rFonts w:asciiTheme="minorHAnsi" w:hAnsiTheme="minorHAnsi"/>
          <w:sz w:val="24"/>
        </w:rPr>
        <w:t xml:space="preserve"> (DEMS)</w:t>
      </w:r>
      <w:r w:rsidR="00A93204">
        <w:rPr>
          <w:rFonts w:asciiTheme="minorHAnsi" w:hAnsiTheme="minorHAnsi"/>
          <w:sz w:val="24"/>
        </w:rPr>
        <w:t xml:space="preserve">. </w:t>
      </w:r>
      <w:r w:rsidR="00227A54">
        <w:rPr>
          <w:rFonts w:asciiTheme="minorHAnsi" w:hAnsiTheme="minorHAnsi"/>
          <w:sz w:val="24"/>
        </w:rPr>
        <w:t xml:space="preserve">To </w:t>
      </w:r>
      <w:r w:rsidR="00447971">
        <w:rPr>
          <w:rFonts w:asciiTheme="minorHAnsi" w:hAnsiTheme="minorHAnsi"/>
          <w:sz w:val="24"/>
        </w:rPr>
        <w:t>study the role of water</w:t>
      </w:r>
      <w:bookmarkStart w:id="0" w:name="_GoBack"/>
      <w:bookmarkEnd w:id="0"/>
      <w:r w:rsidR="00A93204">
        <w:rPr>
          <w:rFonts w:asciiTheme="minorHAnsi" w:hAnsiTheme="minorHAnsi"/>
          <w:sz w:val="24"/>
        </w:rPr>
        <w:t>, experiments will be carried out using organic solvents such as acetonitrile and ionic liquids, comparing the results</w:t>
      </w:r>
      <w:r w:rsidR="0050130B">
        <w:rPr>
          <w:rFonts w:asciiTheme="minorHAnsi" w:hAnsiTheme="minorHAnsi"/>
          <w:sz w:val="24"/>
        </w:rPr>
        <w:t xml:space="preserve"> with</w:t>
      </w:r>
      <w:r w:rsidR="00A93204">
        <w:rPr>
          <w:rFonts w:asciiTheme="minorHAnsi" w:hAnsiTheme="minorHAnsi"/>
          <w:sz w:val="24"/>
        </w:rPr>
        <w:t xml:space="preserve"> total absence of water and </w:t>
      </w:r>
      <w:r w:rsidR="0050130B">
        <w:rPr>
          <w:rFonts w:asciiTheme="minorHAnsi" w:hAnsiTheme="minorHAnsi"/>
          <w:sz w:val="24"/>
        </w:rPr>
        <w:t xml:space="preserve">with </w:t>
      </w:r>
      <w:r w:rsidR="00A93204">
        <w:rPr>
          <w:rFonts w:asciiTheme="minorHAnsi" w:hAnsiTheme="minorHAnsi"/>
          <w:sz w:val="24"/>
        </w:rPr>
        <w:t xml:space="preserve">controlled amounts of water. </w:t>
      </w:r>
    </w:p>
    <w:p w:rsidR="001F35BA" w:rsidRDefault="001F35BA" w:rsidP="004B5E46">
      <w:pPr>
        <w:jc w:val="both"/>
        <w:rPr>
          <w:rFonts w:asciiTheme="minorHAnsi" w:hAnsiTheme="minorHAnsi"/>
          <w:sz w:val="24"/>
        </w:rPr>
      </w:pPr>
    </w:p>
    <w:p w:rsidR="007D2205" w:rsidRPr="00A93204" w:rsidRDefault="00567107" w:rsidP="00A93204">
      <w:pPr>
        <w:spacing w:after="120"/>
        <w:jc w:val="both"/>
        <w:rPr>
          <w:rFonts w:asciiTheme="minorHAnsi" w:hAnsiTheme="minorHAnsi"/>
          <w:i/>
        </w:rPr>
      </w:pPr>
      <w:r w:rsidRPr="00A93204">
        <w:rPr>
          <w:rFonts w:asciiTheme="minorHAnsi" w:hAnsiTheme="minorHAnsi"/>
          <w:i/>
        </w:rPr>
        <w:t>ADVISERS/</w:t>
      </w:r>
      <w:r w:rsidR="00C54A2A" w:rsidRPr="00A93204">
        <w:rPr>
          <w:rFonts w:asciiTheme="minorHAnsi" w:hAnsiTheme="minorHAnsi"/>
          <w:i/>
        </w:rPr>
        <w:t>MENTORS</w:t>
      </w:r>
    </w:p>
    <w:p w:rsidR="00143626" w:rsidRPr="009F7929" w:rsidRDefault="00AA6E66" w:rsidP="00A93204">
      <w:pPr>
        <w:spacing w:after="120"/>
        <w:jc w:val="both"/>
        <w:rPr>
          <w:rFonts w:asciiTheme="minorHAnsi" w:hAnsiTheme="minorHAnsi"/>
          <w:sz w:val="24"/>
        </w:rPr>
      </w:pPr>
      <w:r w:rsidRPr="00227A54">
        <w:rPr>
          <w:rFonts w:asciiTheme="minorHAnsi" w:hAnsiTheme="minorHAnsi"/>
          <w:sz w:val="24"/>
          <w:lang w:val="es-ES"/>
        </w:rPr>
        <w:t xml:space="preserve">E. Herrero, J. M. </w:t>
      </w:r>
      <w:proofErr w:type="spellStart"/>
      <w:r w:rsidRPr="00227A54">
        <w:rPr>
          <w:rFonts w:asciiTheme="minorHAnsi" w:hAnsiTheme="minorHAnsi"/>
          <w:sz w:val="24"/>
          <w:lang w:val="es-ES"/>
        </w:rPr>
        <w:t>Feliu</w:t>
      </w:r>
      <w:proofErr w:type="spellEnd"/>
      <w:r w:rsidRPr="00227A54">
        <w:rPr>
          <w:rFonts w:asciiTheme="minorHAnsi" w:hAnsiTheme="minorHAnsi"/>
          <w:sz w:val="24"/>
          <w:lang w:val="es-ES"/>
        </w:rPr>
        <w:t xml:space="preserve">. </w:t>
      </w:r>
      <w:proofErr w:type="gramStart"/>
      <w:r w:rsidRPr="00AA6E66">
        <w:rPr>
          <w:rFonts w:asciiTheme="minorHAnsi" w:hAnsiTheme="minorHAnsi"/>
          <w:sz w:val="24"/>
        </w:rPr>
        <w:t xml:space="preserve">Institute of Electrochemistry, University of Alicante, </w:t>
      </w:r>
      <w:proofErr w:type="spellStart"/>
      <w:r w:rsidRPr="00AA6E66">
        <w:rPr>
          <w:rFonts w:asciiTheme="minorHAnsi" w:hAnsiTheme="minorHAnsi"/>
          <w:sz w:val="24"/>
        </w:rPr>
        <w:t>apdo</w:t>
      </w:r>
      <w:proofErr w:type="spellEnd"/>
      <w:r w:rsidRPr="00AA6E66">
        <w:rPr>
          <w:rFonts w:asciiTheme="minorHAnsi" w:hAnsiTheme="minorHAnsi"/>
          <w:sz w:val="24"/>
        </w:rPr>
        <w:t>.</w:t>
      </w:r>
      <w:proofErr w:type="gramEnd"/>
      <w:r w:rsidRPr="00AA6E66">
        <w:rPr>
          <w:rFonts w:asciiTheme="minorHAnsi" w:hAnsiTheme="minorHAnsi"/>
          <w:sz w:val="24"/>
        </w:rPr>
        <w:t xml:space="preserve"> </w:t>
      </w:r>
      <w:proofErr w:type="gramStart"/>
      <w:r w:rsidRPr="009F7929">
        <w:rPr>
          <w:rFonts w:asciiTheme="minorHAnsi" w:hAnsiTheme="minorHAnsi"/>
          <w:sz w:val="24"/>
        </w:rPr>
        <w:t>99, E-03080, Alicante, Spain.</w:t>
      </w:r>
      <w:proofErr w:type="gramEnd"/>
    </w:p>
    <w:p w:rsidR="00C54A2A" w:rsidRPr="009F7929" w:rsidRDefault="00C54A2A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</w:p>
    <w:p w:rsidR="00C54A2A" w:rsidRPr="009F7929" w:rsidRDefault="00C54A2A" w:rsidP="00A93204">
      <w:pPr>
        <w:spacing w:after="120"/>
        <w:jc w:val="both"/>
        <w:rPr>
          <w:rFonts w:asciiTheme="minorHAnsi" w:hAnsiTheme="minorHAnsi"/>
          <w:i/>
        </w:rPr>
      </w:pPr>
      <w:r w:rsidRPr="009F7929">
        <w:rPr>
          <w:rFonts w:asciiTheme="minorHAnsi" w:hAnsiTheme="minorHAnsi"/>
          <w:i/>
        </w:rPr>
        <w:t>ACKNOWLEDGMENTS:</w:t>
      </w:r>
    </w:p>
    <w:p w:rsidR="00C54A2A" w:rsidRPr="009F7929" w:rsidRDefault="009F7929" w:rsidP="00A93204">
      <w:pPr>
        <w:spacing w:after="120"/>
        <w:jc w:val="both"/>
        <w:rPr>
          <w:rFonts w:asciiTheme="minorHAnsi" w:hAnsiTheme="minorHAnsi"/>
          <w:sz w:val="24"/>
        </w:rPr>
      </w:pPr>
      <w:r w:rsidRPr="009F7929">
        <w:rPr>
          <w:rFonts w:asciiTheme="minorHAnsi" w:hAnsiTheme="minorHAnsi"/>
          <w:sz w:val="24"/>
        </w:rPr>
        <w:t>F</w:t>
      </w:r>
      <w:r>
        <w:rPr>
          <w:rFonts w:asciiTheme="minorHAnsi" w:hAnsiTheme="minorHAnsi"/>
          <w:sz w:val="24"/>
        </w:rPr>
        <w:t xml:space="preserve">inancial support by the MINECO (Spain) (project </w:t>
      </w:r>
      <w:r w:rsidRPr="009F7929">
        <w:rPr>
          <w:rFonts w:asciiTheme="minorHAnsi" w:hAnsiTheme="minorHAnsi" w:cs="Arial"/>
          <w:sz w:val="24"/>
          <w:szCs w:val="24"/>
        </w:rPr>
        <w:t>CTQ2013-44083-P</w:t>
      </w:r>
      <w:r>
        <w:rPr>
          <w:rFonts w:asciiTheme="minorHAnsi" w:hAnsiTheme="minorHAnsi" w:cs="Arial"/>
          <w:sz w:val="24"/>
          <w:szCs w:val="24"/>
        </w:rPr>
        <w:t xml:space="preserve">) and </w:t>
      </w:r>
      <w:proofErr w:type="spellStart"/>
      <w:r>
        <w:rPr>
          <w:rFonts w:asciiTheme="minorHAnsi" w:hAnsiTheme="minorHAnsi" w:cs="Arial"/>
          <w:sz w:val="24"/>
          <w:szCs w:val="24"/>
        </w:rPr>
        <w:t>Generalitat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Valenciana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(project PROMETEOII/2014/013) is greatly acknowledged.</w:t>
      </w:r>
    </w:p>
    <w:p w:rsidR="00EA4F24" w:rsidRPr="009F7929" w:rsidRDefault="00EA4F24" w:rsidP="00EA4F24">
      <w:pPr>
        <w:spacing w:after="120"/>
        <w:jc w:val="both"/>
        <w:rPr>
          <w:rFonts w:asciiTheme="minorHAnsi" w:hAnsiTheme="minorHAnsi"/>
          <w:sz w:val="24"/>
        </w:rPr>
      </w:pPr>
    </w:p>
    <w:p w:rsidR="00C54A2A" w:rsidRPr="00447971" w:rsidRDefault="00C54A2A" w:rsidP="00EA4F24">
      <w:pPr>
        <w:spacing w:after="120"/>
        <w:jc w:val="both"/>
        <w:rPr>
          <w:rFonts w:asciiTheme="minorHAnsi" w:hAnsiTheme="minorHAnsi"/>
          <w:b/>
          <w:sz w:val="24"/>
          <w:lang w:val="es-ES"/>
        </w:rPr>
      </w:pPr>
      <w:r w:rsidRPr="00447971">
        <w:rPr>
          <w:rFonts w:asciiTheme="minorHAnsi" w:hAnsiTheme="minorHAnsi"/>
          <w:b/>
          <w:sz w:val="24"/>
          <w:lang w:val="es-ES"/>
        </w:rPr>
        <w:t>REFERENCES</w:t>
      </w:r>
    </w:p>
    <w:p w:rsidR="00C54A2A" w:rsidRPr="00864F08" w:rsidRDefault="00C54A2A" w:rsidP="00EA4F24">
      <w:pPr>
        <w:spacing w:after="120"/>
        <w:jc w:val="both"/>
        <w:rPr>
          <w:rFonts w:asciiTheme="minorHAnsi" w:hAnsiTheme="minorHAnsi"/>
          <w:sz w:val="24"/>
        </w:rPr>
      </w:pPr>
      <w:r w:rsidRPr="00447971">
        <w:rPr>
          <w:rFonts w:asciiTheme="minorHAnsi" w:hAnsiTheme="minorHAnsi"/>
          <w:sz w:val="24"/>
          <w:lang w:val="es-ES"/>
        </w:rPr>
        <w:t xml:space="preserve">[1]   </w:t>
      </w:r>
      <w:proofErr w:type="spellStart"/>
      <w:r w:rsidR="003E5CD1" w:rsidRPr="00447971">
        <w:rPr>
          <w:rFonts w:asciiTheme="minorHAnsi" w:hAnsiTheme="minorHAnsi"/>
          <w:sz w:val="24"/>
          <w:lang w:val="es-ES"/>
        </w:rPr>
        <w:t>A.M.Gómez</w:t>
      </w:r>
      <w:proofErr w:type="spellEnd"/>
      <w:r w:rsidR="003E5CD1" w:rsidRPr="00447971">
        <w:rPr>
          <w:rFonts w:asciiTheme="minorHAnsi" w:hAnsiTheme="minorHAnsi"/>
          <w:sz w:val="24"/>
          <w:lang w:val="es-ES"/>
        </w:rPr>
        <w:t xml:space="preserve">-Marín, </w:t>
      </w:r>
      <w:proofErr w:type="spellStart"/>
      <w:r w:rsidR="003E5CD1" w:rsidRPr="00447971">
        <w:rPr>
          <w:rFonts w:asciiTheme="minorHAnsi" w:hAnsiTheme="minorHAnsi"/>
          <w:sz w:val="24"/>
          <w:lang w:val="es-ES"/>
        </w:rPr>
        <w:t>R.Rizo</w:t>
      </w:r>
      <w:proofErr w:type="spellEnd"/>
      <w:r w:rsidR="003E5CD1" w:rsidRPr="00447971">
        <w:rPr>
          <w:rFonts w:asciiTheme="minorHAnsi" w:hAnsiTheme="minorHAnsi"/>
          <w:sz w:val="24"/>
          <w:lang w:val="es-ES"/>
        </w:rPr>
        <w:t xml:space="preserve">, </w:t>
      </w:r>
      <w:proofErr w:type="spellStart"/>
      <w:r w:rsidR="003E5CD1" w:rsidRPr="00447971">
        <w:rPr>
          <w:rFonts w:asciiTheme="minorHAnsi" w:hAnsiTheme="minorHAnsi"/>
          <w:sz w:val="24"/>
          <w:lang w:val="es-ES"/>
        </w:rPr>
        <w:t>J.M.Feliu</w:t>
      </w:r>
      <w:proofErr w:type="spellEnd"/>
      <w:r w:rsidRPr="00447971">
        <w:rPr>
          <w:rFonts w:asciiTheme="minorHAnsi" w:hAnsiTheme="minorHAnsi"/>
          <w:sz w:val="24"/>
          <w:lang w:val="es-ES"/>
        </w:rPr>
        <w:t xml:space="preserve">, </w:t>
      </w:r>
      <w:proofErr w:type="spellStart"/>
      <w:r w:rsidR="003E5CD1" w:rsidRPr="00447971">
        <w:rPr>
          <w:rFonts w:asciiTheme="minorHAnsi" w:hAnsiTheme="minorHAnsi"/>
          <w:sz w:val="24"/>
          <w:lang w:val="es-ES"/>
        </w:rPr>
        <w:t>Catal</w:t>
      </w:r>
      <w:proofErr w:type="spellEnd"/>
      <w:r w:rsidR="003E5CD1" w:rsidRPr="00447971">
        <w:rPr>
          <w:rFonts w:asciiTheme="minorHAnsi" w:hAnsiTheme="minorHAnsi"/>
          <w:sz w:val="24"/>
          <w:lang w:val="es-ES"/>
        </w:rPr>
        <w:t xml:space="preserve">. </w:t>
      </w:r>
      <w:r w:rsidR="003E5CD1" w:rsidRPr="003E5CD1">
        <w:rPr>
          <w:rFonts w:asciiTheme="minorHAnsi" w:hAnsiTheme="minorHAnsi"/>
          <w:sz w:val="24"/>
        </w:rPr>
        <w:t>Sci.</w:t>
      </w:r>
      <w:r w:rsidR="003E5CD1">
        <w:rPr>
          <w:rFonts w:asciiTheme="minorHAnsi" w:hAnsiTheme="minorHAnsi"/>
          <w:sz w:val="24"/>
        </w:rPr>
        <w:t xml:space="preserve"> Technol.,</w:t>
      </w:r>
      <w:r w:rsidRPr="003E5CD1">
        <w:rPr>
          <w:rFonts w:asciiTheme="minorHAnsi" w:hAnsiTheme="minorHAnsi"/>
          <w:sz w:val="24"/>
        </w:rPr>
        <w:t xml:space="preserve"> </w:t>
      </w:r>
      <w:r w:rsidR="003E5CD1">
        <w:rPr>
          <w:rFonts w:asciiTheme="minorHAnsi" w:hAnsiTheme="minorHAnsi"/>
          <w:sz w:val="24"/>
        </w:rPr>
        <w:t>4</w:t>
      </w:r>
      <w:r w:rsidRPr="003E5CD1">
        <w:rPr>
          <w:rFonts w:asciiTheme="minorHAnsi" w:hAnsiTheme="minorHAnsi"/>
          <w:sz w:val="24"/>
        </w:rPr>
        <w:t xml:space="preserve">, </w:t>
      </w:r>
      <w:r w:rsidR="003E5CD1">
        <w:rPr>
          <w:rFonts w:asciiTheme="minorHAnsi" w:hAnsiTheme="minorHAnsi"/>
          <w:sz w:val="24"/>
        </w:rPr>
        <w:t>1685-1698</w:t>
      </w:r>
      <w:r w:rsidRPr="003E5CD1">
        <w:rPr>
          <w:rFonts w:asciiTheme="minorHAnsi" w:hAnsiTheme="minorHAnsi"/>
          <w:sz w:val="24"/>
        </w:rPr>
        <w:t>, 20</w:t>
      </w:r>
      <w:r w:rsidR="003E5CD1">
        <w:rPr>
          <w:rFonts w:asciiTheme="minorHAnsi" w:hAnsiTheme="minorHAnsi"/>
          <w:sz w:val="24"/>
        </w:rPr>
        <w:t>14</w:t>
      </w:r>
    </w:p>
    <w:p w:rsidR="00C54A2A" w:rsidRPr="003E5CD1" w:rsidRDefault="00C54A2A">
      <w:pPr>
        <w:jc w:val="both"/>
        <w:rPr>
          <w:rFonts w:asciiTheme="minorHAnsi" w:hAnsiTheme="minorHAnsi"/>
          <w:b/>
          <w:bCs/>
          <w:sz w:val="24"/>
        </w:rPr>
      </w:pPr>
    </w:p>
    <w:p w:rsidR="00761A6B" w:rsidRPr="00AA6E66" w:rsidRDefault="003376C0">
      <w:pPr>
        <w:jc w:val="both"/>
        <w:rPr>
          <w:rFonts w:asciiTheme="minorHAnsi" w:hAnsiTheme="minorHAnsi"/>
          <w:sz w:val="24"/>
        </w:rPr>
      </w:pPr>
      <w:r w:rsidRPr="00AA6E66">
        <w:rPr>
          <w:rFonts w:asciiTheme="minorHAnsi" w:hAnsiTheme="minorHAnsi"/>
          <w:b/>
          <w:bCs/>
          <w:i/>
          <w:sz w:val="24"/>
        </w:rPr>
        <w:t>Key</w:t>
      </w:r>
      <w:r w:rsidR="00AE2A95" w:rsidRPr="00AA6E66">
        <w:rPr>
          <w:rFonts w:asciiTheme="minorHAnsi" w:hAnsiTheme="minorHAnsi"/>
          <w:b/>
          <w:bCs/>
          <w:i/>
          <w:sz w:val="24"/>
        </w:rPr>
        <w:t>words</w:t>
      </w:r>
      <w:r w:rsidR="00EC099B" w:rsidRPr="00AA6E66">
        <w:rPr>
          <w:rFonts w:asciiTheme="minorHAnsi" w:hAnsiTheme="minorHAnsi"/>
          <w:b/>
          <w:bCs/>
          <w:sz w:val="24"/>
        </w:rPr>
        <w:t>:</w:t>
      </w:r>
      <w:r w:rsidR="00EC099B" w:rsidRPr="00AA6E66">
        <w:rPr>
          <w:rFonts w:asciiTheme="minorHAnsi" w:hAnsiTheme="minorHAnsi"/>
          <w:sz w:val="24"/>
        </w:rPr>
        <w:t xml:space="preserve"> </w:t>
      </w:r>
      <w:r w:rsidR="00AA6E66" w:rsidRPr="00AA6E66">
        <w:rPr>
          <w:rFonts w:asciiTheme="minorHAnsi" w:hAnsiTheme="minorHAnsi"/>
          <w:sz w:val="24"/>
        </w:rPr>
        <w:t xml:space="preserve">oxygen reduction, </w:t>
      </w:r>
      <w:proofErr w:type="spellStart"/>
      <w:r w:rsidR="00AA6E66" w:rsidRPr="00AA6E66">
        <w:rPr>
          <w:rFonts w:asciiTheme="minorHAnsi" w:hAnsiTheme="minorHAnsi"/>
          <w:sz w:val="24"/>
        </w:rPr>
        <w:t>Pt</w:t>
      </w:r>
      <w:proofErr w:type="spellEnd"/>
      <w:r w:rsidR="00AA6E66" w:rsidRPr="00AA6E66">
        <w:rPr>
          <w:rFonts w:asciiTheme="minorHAnsi" w:hAnsiTheme="minorHAnsi"/>
          <w:sz w:val="24"/>
        </w:rPr>
        <w:t xml:space="preserve"> single crystal</w:t>
      </w:r>
      <w:r w:rsidR="004B5E46">
        <w:rPr>
          <w:rFonts w:asciiTheme="minorHAnsi" w:hAnsiTheme="minorHAnsi"/>
          <w:sz w:val="24"/>
        </w:rPr>
        <w:t>, hydrogen peroxide</w:t>
      </w:r>
      <w:r w:rsidR="001F35BA">
        <w:rPr>
          <w:rFonts w:asciiTheme="minorHAnsi" w:hAnsiTheme="minorHAnsi"/>
          <w:sz w:val="24"/>
        </w:rPr>
        <w:t>, DEMS</w:t>
      </w:r>
      <w:r w:rsidR="00EA4F24">
        <w:rPr>
          <w:rFonts w:asciiTheme="minorHAnsi" w:hAnsiTheme="minorHAnsi"/>
          <w:sz w:val="24"/>
        </w:rPr>
        <w:t>, acetonitrile</w:t>
      </w:r>
    </w:p>
    <w:sectPr w:rsidR="00761A6B" w:rsidRPr="00AA6E66" w:rsidSect="00C4496A">
      <w:headerReference w:type="default" r:id="rId9"/>
      <w:footerReference w:type="default" r:id="rId10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DE" w:rsidRDefault="009421DE">
      <w:r>
        <w:separator/>
      </w:r>
    </w:p>
  </w:endnote>
  <w:endnote w:type="continuationSeparator" w:id="0">
    <w:p w:rsidR="009421DE" w:rsidRDefault="0094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447971" w:rsidRPr="00447971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DE" w:rsidRDefault="009421DE">
      <w:r>
        <w:separator/>
      </w:r>
    </w:p>
  </w:footnote>
  <w:footnote w:type="continuationSeparator" w:id="0">
    <w:p w:rsidR="009421DE" w:rsidRDefault="00942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 wp14:anchorId="40CAAE64" wp14:editId="3A90FE9B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proofErr w:type="gramStart"/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del</w:t>
          </w:r>
          <w:proofErr w:type="gramEnd"/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A4E"/>
    <w:rsid w:val="0000668F"/>
    <w:rsid w:val="0007035D"/>
    <w:rsid w:val="000868A3"/>
    <w:rsid w:val="000D0132"/>
    <w:rsid w:val="00123F69"/>
    <w:rsid w:val="00143626"/>
    <w:rsid w:val="001D7E88"/>
    <w:rsid w:val="001F35BA"/>
    <w:rsid w:val="00203491"/>
    <w:rsid w:val="00227A54"/>
    <w:rsid w:val="00247CD2"/>
    <w:rsid w:val="002D1518"/>
    <w:rsid w:val="002D3067"/>
    <w:rsid w:val="002D6C50"/>
    <w:rsid w:val="002E2D9B"/>
    <w:rsid w:val="003376C0"/>
    <w:rsid w:val="003D62AC"/>
    <w:rsid w:val="003E49EB"/>
    <w:rsid w:val="003E5CD1"/>
    <w:rsid w:val="004046B1"/>
    <w:rsid w:val="00447971"/>
    <w:rsid w:val="00477541"/>
    <w:rsid w:val="004B5E46"/>
    <w:rsid w:val="004C286D"/>
    <w:rsid w:val="0050130B"/>
    <w:rsid w:val="00567107"/>
    <w:rsid w:val="005B6B45"/>
    <w:rsid w:val="005C239F"/>
    <w:rsid w:val="005C34DC"/>
    <w:rsid w:val="00635E52"/>
    <w:rsid w:val="0068256B"/>
    <w:rsid w:val="00686736"/>
    <w:rsid w:val="0072427B"/>
    <w:rsid w:val="00733CC7"/>
    <w:rsid w:val="007379A4"/>
    <w:rsid w:val="00761A6B"/>
    <w:rsid w:val="00762E10"/>
    <w:rsid w:val="00766762"/>
    <w:rsid w:val="00772B69"/>
    <w:rsid w:val="00791ED4"/>
    <w:rsid w:val="007D2205"/>
    <w:rsid w:val="00825387"/>
    <w:rsid w:val="00831359"/>
    <w:rsid w:val="008636C2"/>
    <w:rsid w:val="00863D84"/>
    <w:rsid w:val="00864F08"/>
    <w:rsid w:val="00881797"/>
    <w:rsid w:val="008C1770"/>
    <w:rsid w:val="008E5735"/>
    <w:rsid w:val="009421DE"/>
    <w:rsid w:val="00991877"/>
    <w:rsid w:val="009918CD"/>
    <w:rsid w:val="009934AC"/>
    <w:rsid w:val="009D613A"/>
    <w:rsid w:val="009F7929"/>
    <w:rsid w:val="00A32F7F"/>
    <w:rsid w:val="00A67F86"/>
    <w:rsid w:val="00A93204"/>
    <w:rsid w:val="00AA4C4D"/>
    <w:rsid w:val="00AA6E66"/>
    <w:rsid w:val="00AB661D"/>
    <w:rsid w:val="00AC26BC"/>
    <w:rsid w:val="00AD1758"/>
    <w:rsid w:val="00AE2A95"/>
    <w:rsid w:val="00B368C2"/>
    <w:rsid w:val="00B44724"/>
    <w:rsid w:val="00B608AE"/>
    <w:rsid w:val="00BA72B5"/>
    <w:rsid w:val="00C32CE8"/>
    <w:rsid w:val="00C4496A"/>
    <w:rsid w:val="00C548DE"/>
    <w:rsid w:val="00C54A2A"/>
    <w:rsid w:val="00CB2994"/>
    <w:rsid w:val="00CE31D8"/>
    <w:rsid w:val="00DC7A4E"/>
    <w:rsid w:val="00E01A28"/>
    <w:rsid w:val="00E13DBB"/>
    <w:rsid w:val="00E37274"/>
    <w:rsid w:val="00E6580B"/>
    <w:rsid w:val="00EA0F1A"/>
    <w:rsid w:val="00EA4F24"/>
    <w:rsid w:val="00EC099B"/>
    <w:rsid w:val="00ED05D9"/>
    <w:rsid w:val="00EF3565"/>
    <w:rsid w:val="00F160E9"/>
    <w:rsid w:val="00F51426"/>
    <w:rsid w:val="00F90D3F"/>
    <w:rsid w:val="00F9269D"/>
    <w:rsid w:val="00FB6093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brieg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7EBC4-F733-427B-AEE6-D80EBD530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Valentin</cp:lastModifiedBy>
  <cp:revision>2</cp:revision>
  <dcterms:created xsi:type="dcterms:W3CDTF">2015-05-27T09:00:00Z</dcterms:created>
  <dcterms:modified xsi:type="dcterms:W3CDTF">2015-05-27T09:00:00Z</dcterms:modified>
</cp:coreProperties>
</file>